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C3" w:rsidRDefault="00D63B8B" w:rsidP="0074492C">
      <w:pPr>
        <w:spacing w:after="120" w:line="240" w:lineRule="auto"/>
        <w:jc w:val="center"/>
        <w:rPr>
          <w:b/>
          <w:sz w:val="32"/>
          <w:u w:val="single"/>
          <w:lang w:val="en-US"/>
        </w:rPr>
      </w:pPr>
      <w:r>
        <w:rPr>
          <w:b/>
          <w:sz w:val="32"/>
          <w:u w:val="single"/>
          <w:lang w:val="en-US" w:eastAsia="ja-JP"/>
        </w:rPr>
        <w:t>W</w:t>
      </w:r>
      <w:r w:rsidR="00133486">
        <w:rPr>
          <w:rFonts w:hint="eastAsia"/>
          <w:b/>
          <w:sz w:val="32"/>
          <w:u w:val="single"/>
          <w:lang w:val="en-US" w:eastAsia="ja-JP"/>
        </w:rPr>
        <w:t>orkshop</w:t>
      </w:r>
      <w:r>
        <w:rPr>
          <w:rFonts w:hint="eastAsia"/>
          <w:b/>
          <w:sz w:val="32"/>
          <w:u w:val="single"/>
          <w:lang w:val="en-US" w:eastAsia="ja-JP"/>
        </w:rPr>
        <w:t xml:space="preserve"> </w:t>
      </w:r>
      <w:r>
        <w:rPr>
          <w:b/>
          <w:sz w:val="32"/>
          <w:u w:val="single"/>
          <w:lang w:val="en-US" w:eastAsia="ja-JP"/>
        </w:rPr>
        <w:t>on</w:t>
      </w:r>
      <w:r w:rsidR="00D761E5">
        <w:rPr>
          <w:rFonts w:hint="eastAsia"/>
          <w:b/>
          <w:sz w:val="32"/>
          <w:u w:val="single"/>
          <w:lang w:val="en-US" w:eastAsia="ja-JP"/>
        </w:rPr>
        <w:t xml:space="preserve"> </w:t>
      </w:r>
      <w:r w:rsidR="00D029FB" w:rsidRPr="003C73E9">
        <w:rPr>
          <w:b/>
          <w:sz w:val="32"/>
          <w:u w:val="single"/>
          <w:lang w:val="en-US"/>
        </w:rPr>
        <w:t>Youth for Change</w:t>
      </w:r>
    </w:p>
    <w:p w:rsidR="00133486" w:rsidRPr="00133486" w:rsidRDefault="00133486" w:rsidP="00133486">
      <w:pPr>
        <w:spacing w:after="120" w:line="240" w:lineRule="auto"/>
        <w:jc w:val="center"/>
        <w:rPr>
          <w:b/>
          <w:sz w:val="32"/>
          <w:u w:val="single"/>
          <w:lang w:val="en-US" w:eastAsia="ja-JP"/>
        </w:rPr>
      </w:pPr>
      <w:r>
        <w:rPr>
          <w:rFonts w:hint="eastAsia"/>
          <w:b/>
          <w:sz w:val="32"/>
          <w:u w:val="single"/>
          <w:lang w:val="en-US" w:eastAsia="ja-JP"/>
        </w:rPr>
        <w:t xml:space="preserve"> </w:t>
      </w:r>
    </w:p>
    <w:p w:rsidR="002614D5" w:rsidRPr="00466352" w:rsidRDefault="002614D5" w:rsidP="00D761E5">
      <w:pPr>
        <w:pStyle w:val="a4"/>
        <w:rPr>
          <w:b/>
          <w:u w:val="single"/>
          <w:lang w:val="en-US"/>
        </w:rPr>
      </w:pPr>
      <w:r w:rsidRPr="00466352">
        <w:rPr>
          <w:b/>
          <w:u w:val="single"/>
          <w:lang w:val="en-US"/>
        </w:rPr>
        <w:t xml:space="preserve">Introduction </w:t>
      </w:r>
    </w:p>
    <w:p w:rsidR="002614D5" w:rsidRDefault="002614D5" w:rsidP="00BF3017">
      <w:pPr>
        <w:pStyle w:val="a4"/>
        <w:spacing w:after="120"/>
        <w:contextualSpacing w:val="0"/>
        <w:rPr>
          <w:lang w:val="en-US"/>
        </w:rPr>
      </w:pPr>
      <w:r w:rsidRPr="002614D5">
        <w:rPr>
          <w:i/>
          <w:lang w:val="en-US"/>
        </w:rPr>
        <w:t>Youth for Change</w:t>
      </w:r>
      <w:r>
        <w:rPr>
          <w:lang w:val="en-US"/>
        </w:rPr>
        <w:t xml:space="preserve"> is one of the 4 key areas of wor</w:t>
      </w:r>
      <w:r w:rsidR="00D63B8B">
        <w:rPr>
          <w:lang w:val="en-US"/>
        </w:rPr>
        <w:t>k for the World Scout Committee</w:t>
      </w:r>
      <w:r w:rsidR="00133486">
        <w:rPr>
          <w:lang w:val="en-US"/>
        </w:rPr>
        <w:t xml:space="preserve"> </w:t>
      </w:r>
      <w:r>
        <w:rPr>
          <w:lang w:val="en-US"/>
        </w:rPr>
        <w:t>(an</w:t>
      </w:r>
      <w:r w:rsidR="00C01085">
        <w:rPr>
          <w:lang w:val="en-US"/>
        </w:rPr>
        <w:t>d World Scouting) to focus</w:t>
      </w:r>
      <w:r>
        <w:rPr>
          <w:lang w:val="en-US"/>
        </w:rPr>
        <w:t xml:space="preserve"> until 2014</w:t>
      </w:r>
      <w:r w:rsidR="002C5A47">
        <w:rPr>
          <w:lang w:val="en-US"/>
        </w:rPr>
        <w:t xml:space="preserve"> (at least)</w:t>
      </w:r>
      <w:r>
        <w:rPr>
          <w:lang w:val="en-US"/>
        </w:rPr>
        <w:t>.</w:t>
      </w:r>
    </w:p>
    <w:p w:rsidR="00B35143" w:rsidRDefault="00133486" w:rsidP="0074492C">
      <w:pPr>
        <w:pStyle w:val="a4"/>
        <w:spacing w:after="120"/>
        <w:contextualSpacing w:val="0"/>
        <w:rPr>
          <w:lang w:val="en-US"/>
        </w:rPr>
      </w:pPr>
      <w:r>
        <w:rPr>
          <w:lang w:val="en-US"/>
        </w:rPr>
        <w:t xml:space="preserve">Main focus of </w:t>
      </w:r>
      <w:r w:rsidR="002614D5">
        <w:rPr>
          <w:i/>
          <w:lang w:val="en-US"/>
        </w:rPr>
        <w:t xml:space="preserve">Youth for Change </w:t>
      </w:r>
      <w:r w:rsidR="0074492C">
        <w:rPr>
          <w:lang w:val="en-US"/>
        </w:rPr>
        <w:t>is</w:t>
      </w:r>
      <w:r w:rsidR="002614D5">
        <w:rPr>
          <w:lang w:val="en-US"/>
        </w:rPr>
        <w:t xml:space="preserve"> Youth Involvement (one of the 7 Strategic priorities of the current Strategy for </w:t>
      </w:r>
      <w:r w:rsidR="0074492C">
        <w:rPr>
          <w:lang w:val="en-US"/>
        </w:rPr>
        <w:t>Scouting) which is</w:t>
      </w:r>
      <w:r>
        <w:rPr>
          <w:lang w:val="en-US"/>
        </w:rPr>
        <w:t xml:space="preserve"> related to </w:t>
      </w:r>
      <w:r w:rsidR="00B35143">
        <w:rPr>
          <w:lang w:val="en-US"/>
        </w:rPr>
        <w:t>Youth Participation, Youth</w:t>
      </w:r>
      <w:r w:rsidR="00E336DD">
        <w:rPr>
          <w:lang w:val="en-US"/>
        </w:rPr>
        <w:t xml:space="preserve"> Empowerment, Youth Engagement, </w:t>
      </w:r>
      <w:proofErr w:type="gramStart"/>
      <w:r w:rsidR="0074492C">
        <w:rPr>
          <w:lang w:val="en-US"/>
        </w:rPr>
        <w:t>Active</w:t>
      </w:r>
      <w:proofErr w:type="gramEnd"/>
      <w:r w:rsidR="0074492C">
        <w:rPr>
          <w:lang w:val="en-US"/>
        </w:rPr>
        <w:t xml:space="preserve"> Citizenship</w:t>
      </w:r>
      <w:r w:rsidR="00E336DD">
        <w:rPr>
          <w:lang w:val="en-US"/>
        </w:rPr>
        <w:t>.  Main topics of the workshop are Youth Involvement, Intergenerational dialogue, Skill for life and Youth changing community.</w:t>
      </w:r>
    </w:p>
    <w:p w:rsidR="002C5A47" w:rsidRPr="00D761E5" w:rsidRDefault="002C5A47" w:rsidP="00D761E5">
      <w:pPr>
        <w:ind w:firstLineChars="350" w:firstLine="773"/>
        <w:rPr>
          <w:b/>
          <w:u w:val="single"/>
          <w:lang w:val="en-US"/>
        </w:rPr>
      </w:pPr>
      <w:r w:rsidRPr="00D761E5">
        <w:rPr>
          <w:b/>
          <w:u w:val="single"/>
          <w:lang w:val="en-US"/>
        </w:rPr>
        <w:t>Aim</w:t>
      </w:r>
    </w:p>
    <w:p w:rsidR="000710DC" w:rsidRPr="0074492C" w:rsidRDefault="00B35143" w:rsidP="0074492C">
      <w:pPr>
        <w:pStyle w:val="a4"/>
        <w:spacing w:after="120"/>
        <w:contextualSpacing w:val="0"/>
        <w:rPr>
          <w:lang w:val="en-US" w:eastAsia="ja-JP"/>
        </w:rPr>
      </w:pPr>
      <w:r>
        <w:rPr>
          <w:lang w:val="en-US"/>
        </w:rPr>
        <w:t xml:space="preserve">The </w:t>
      </w:r>
      <w:r w:rsidR="0082076D">
        <w:rPr>
          <w:lang w:val="en-US"/>
        </w:rPr>
        <w:t xml:space="preserve">general </w:t>
      </w:r>
      <w:r>
        <w:rPr>
          <w:lang w:val="en-US"/>
        </w:rPr>
        <w:t xml:space="preserve">aim of the </w:t>
      </w:r>
      <w:r w:rsidR="0056190C">
        <w:rPr>
          <w:rFonts w:hint="eastAsia"/>
          <w:lang w:val="en-US" w:eastAsia="ja-JP"/>
        </w:rPr>
        <w:t>sessions</w:t>
      </w:r>
      <w:r w:rsidR="0074492C">
        <w:rPr>
          <w:rFonts w:hint="eastAsia"/>
          <w:lang w:val="en-US" w:eastAsia="ja-JP"/>
        </w:rPr>
        <w:t xml:space="preserve"> and workshop </w:t>
      </w:r>
      <w:r w:rsidR="0074492C">
        <w:rPr>
          <w:lang w:val="en-US" w:eastAsia="ja-JP"/>
        </w:rPr>
        <w:t>on</w:t>
      </w:r>
      <w:r w:rsidR="0056190C">
        <w:rPr>
          <w:rFonts w:hint="eastAsia"/>
          <w:lang w:val="en-US" w:eastAsia="ja-JP"/>
        </w:rPr>
        <w:t xml:space="preserve"> Youth for Change </w:t>
      </w:r>
      <w:r w:rsidR="00D761E5">
        <w:rPr>
          <w:rFonts w:hint="eastAsia"/>
          <w:lang w:val="en-US" w:eastAsia="ja-JP"/>
        </w:rPr>
        <w:t xml:space="preserve">is to contribute for the implementation of the Vision of youth involvement in decision making </w:t>
      </w:r>
      <w:r w:rsidR="000710DC">
        <w:rPr>
          <w:rFonts w:hint="eastAsia"/>
          <w:lang w:val="en-US" w:eastAsia="ja-JP"/>
        </w:rPr>
        <w:t>as adopted during the 39</w:t>
      </w:r>
      <w:r w:rsidR="000710DC" w:rsidRPr="000710DC">
        <w:rPr>
          <w:rFonts w:hint="eastAsia"/>
          <w:vertAlign w:val="superscript"/>
          <w:lang w:val="en-US" w:eastAsia="ja-JP"/>
        </w:rPr>
        <w:t>th</w:t>
      </w:r>
      <w:r w:rsidR="000710DC">
        <w:rPr>
          <w:rFonts w:hint="eastAsia"/>
          <w:lang w:val="en-US" w:eastAsia="ja-JP"/>
        </w:rPr>
        <w:t xml:space="preserve"> W</w:t>
      </w:r>
      <w:r w:rsidR="000710DC">
        <w:rPr>
          <w:lang w:val="en-US" w:eastAsia="ja-JP"/>
        </w:rPr>
        <w:t>o</w:t>
      </w:r>
      <w:r w:rsidR="000710DC">
        <w:rPr>
          <w:rFonts w:hint="eastAsia"/>
          <w:lang w:val="en-US" w:eastAsia="ja-JP"/>
        </w:rPr>
        <w:t>rld Scout C</w:t>
      </w:r>
      <w:r w:rsidR="000710DC">
        <w:rPr>
          <w:lang w:val="en-US" w:eastAsia="ja-JP"/>
        </w:rPr>
        <w:t>o</w:t>
      </w:r>
      <w:r w:rsidR="0074492C">
        <w:rPr>
          <w:rFonts w:hint="eastAsia"/>
          <w:lang w:val="en-US" w:eastAsia="ja-JP"/>
        </w:rPr>
        <w:t>nference (Bra</w:t>
      </w:r>
      <w:r w:rsidR="0074492C">
        <w:rPr>
          <w:lang w:val="en-US" w:eastAsia="ja-JP"/>
        </w:rPr>
        <w:t>z</w:t>
      </w:r>
      <w:r w:rsidR="000710DC" w:rsidRPr="0074492C">
        <w:rPr>
          <w:rFonts w:hint="eastAsia"/>
          <w:lang w:val="en-US" w:eastAsia="ja-JP"/>
        </w:rPr>
        <w:t>il, 2011):</w:t>
      </w:r>
    </w:p>
    <w:p w:rsidR="000710DC" w:rsidRDefault="000710DC" w:rsidP="000710D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lang w:val="en-US" w:eastAsia="ja-JP"/>
        </w:rPr>
      </w:pPr>
      <w:r w:rsidRPr="00EB6050">
        <w:rPr>
          <w:rFonts w:cstheme="minorHAnsi"/>
          <w:i/>
          <w:iCs/>
          <w:lang w:val="en-US"/>
        </w:rPr>
        <w:t>Young people are empowered to develop their capacities for making decisions that affect their lives; and engage in decision-making in the groups and institutions in which they are involved, so that they actively contribute to creating a better world.</w:t>
      </w:r>
    </w:p>
    <w:p w:rsidR="000710DC" w:rsidRPr="000710DC" w:rsidRDefault="000710DC" w:rsidP="000710D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lang w:val="en-US" w:eastAsia="ja-JP"/>
        </w:rPr>
      </w:pPr>
    </w:p>
    <w:p w:rsidR="000710DC" w:rsidRPr="0074492C" w:rsidRDefault="000710DC" w:rsidP="0074492C">
      <w:pPr>
        <w:pStyle w:val="a4"/>
        <w:spacing w:after="120"/>
        <w:contextualSpacing w:val="0"/>
        <w:rPr>
          <w:lang w:val="en-US" w:eastAsia="ja-JP"/>
        </w:rPr>
      </w:pPr>
      <w:r>
        <w:rPr>
          <w:rFonts w:hint="eastAsia"/>
          <w:lang w:val="en-US" w:eastAsia="ja-JP"/>
        </w:rPr>
        <w:t>T</w:t>
      </w:r>
      <w:r>
        <w:rPr>
          <w:lang w:val="en-US" w:eastAsia="ja-JP"/>
        </w:rPr>
        <w:t>h</w:t>
      </w:r>
      <w:r>
        <w:rPr>
          <w:rFonts w:hint="eastAsia"/>
          <w:lang w:val="en-US" w:eastAsia="ja-JP"/>
        </w:rPr>
        <w:t>e area of work is</w:t>
      </w:r>
      <w:r w:rsidR="00D761E5">
        <w:rPr>
          <w:rFonts w:hint="eastAsia"/>
          <w:lang w:val="en-US" w:eastAsia="ja-JP"/>
        </w:rPr>
        <w:t xml:space="preserve"> based on the idea that children and young people needs to be always in the very </w:t>
      </w:r>
      <w:r w:rsidR="00D761E5">
        <w:rPr>
          <w:lang w:val="en-US" w:eastAsia="ja-JP"/>
        </w:rPr>
        <w:t>center</w:t>
      </w:r>
      <w:r w:rsidR="00D761E5">
        <w:rPr>
          <w:rFonts w:hint="eastAsia"/>
          <w:lang w:val="en-US" w:eastAsia="ja-JP"/>
        </w:rPr>
        <w:t xml:space="preserve"> </w:t>
      </w:r>
      <w:r>
        <w:rPr>
          <w:rFonts w:hint="eastAsia"/>
          <w:lang w:val="en-US" w:eastAsia="ja-JP"/>
        </w:rPr>
        <w:t>of Scouting.</w:t>
      </w:r>
    </w:p>
    <w:p w:rsidR="000710DC" w:rsidRDefault="000710DC" w:rsidP="000710DC">
      <w:pPr>
        <w:pStyle w:val="a4"/>
        <w:spacing w:after="120"/>
        <w:contextualSpacing w:val="0"/>
        <w:rPr>
          <w:lang w:val="en-US" w:eastAsia="ja-JP"/>
        </w:rPr>
      </w:pPr>
      <w:r>
        <w:rPr>
          <w:rFonts w:hint="eastAsia"/>
          <w:b/>
          <w:u w:val="single"/>
          <w:lang w:val="en-US" w:eastAsia="ja-JP"/>
        </w:rPr>
        <w:t>Objectives</w:t>
      </w:r>
      <w:r w:rsidR="00F809A4">
        <w:rPr>
          <w:rFonts w:hint="eastAsia"/>
          <w:lang w:val="en-US" w:eastAsia="ja-JP"/>
        </w:rPr>
        <w:t xml:space="preserve"> </w:t>
      </w:r>
    </w:p>
    <w:p w:rsidR="000710DC" w:rsidRDefault="00F7736D" w:rsidP="000710DC">
      <w:pPr>
        <w:pStyle w:val="a4"/>
        <w:spacing w:after="120"/>
        <w:contextualSpacing w:val="0"/>
        <w:rPr>
          <w:lang w:val="en-US" w:eastAsia="ja-JP"/>
        </w:rPr>
      </w:pPr>
      <w:r>
        <w:rPr>
          <w:rFonts w:hint="eastAsia"/>
          <w:lang w:val="en-US" w:eastAsia="ja-JP"/>
        </w:rPr>
        <w:t>By</w:t>
      </w:r>
      <w:r w:rsidR="00F809A4">
        <w:rPr>
          <w:rFonts w:hint="eastAsia"/>
          <w:lang w:val="en-US" w:eastAsia="ja-JP"/>
        </w:rPr>
        <w:t xml:space="preserve"> the</w:t>
      </w:r>
      <w:r w:rsidR="0074492C">
        <w:rPr>
          <w:rFonts w:hint="eastAsia"/>
          <w:lang w:val="en-US" w:eastAsia="ja-JP"/>
        </w:rPr>
        <w:t xml:space="preserve"> end of </w:t>
      </w:r>
      <w:r w:rsidR="0074492C">
        <w:rPr>
          <w:lang w:val="en-US" w:eastAsia="ja-JP"/>
        </w:rPr>
        <w:t>the workshop</w:t>
      </w:r>
      <w:r w:rsidR="0011231F">
        <w:rPr>
          <w:rFonts w:hint="eastAsia"/>
          <w:lang w:val="en-US" w:eastAsia="ja-JP"/>
        </w:rPr>
        <w:t xml:space="preserve"> </w:t>
      </w:r>
      <w:r w:rsidR="0011231F">
        <w:rPr>
          <w:lang w:val="en-US" w:eastAsia="ja-JP"/>
        </w:rPr>
        <w:t>participants will</w:t>
      </w:r>
    </w:p>
    <w:p w:rsidR="00F809A4" w:rsidRDefault="00F809A4" w:rsidP="00F809A4">
      <w:pPr>
        <w:pStyle w:val="a4"/>
        <w:numPr>
          <w:ilvl w:val="0"/>
          <w:numId w:val="20"/>
        </w:numPr>
        <w:spacing w:after="120"/>
        <w:contextualSpacing w:val="0"/>
        <w:rPr>
          <w:lang w:val="en-US" w:eastAsia="ja-JP"/>
        </w:rPr>
      </w:pPr>
      <w:r>
        <w:rPr>
          <w:rFonts w:hint="eastAsia"/>
          <w:lang w:val="en-US" w:eastAsia="ja-JP"/>
        </w:rPr>
        <w:t>Understand the importance o</w:t>
      </w:r>
      <w:r w:rsidR="0074492C">
        <w:rPr>
          <w:rFonts w:hint="eastAsia"/>
          <w:lang w:val="en-US" w:eastAsia="ja-JP"/>
        </w:rPr>
        <w:t xml:space="preserve">f Youth involvement in </w:t>
      </w:r>
      <w:r w:rsidR="0074492C">
        <w:rPr>
          <w:lang w:val="en-US" w:eastAsia="ja-JP"/>
        </w:rPr>
        <w:t>decision making</w:t>
      </w:r>
    </w:p>
    <w:p w:rsidR="00F809A4" w:rsidRDefault="00F809A4" w:rsidP="00F809A4">
      <w:pPr>
        <w:pStyle w:val="a4"/>
        <w:numPr>
          <w:ilvl w:val="0"/>
          <w:numId w:val="20"/>
        </w:numPr>
        <w:spacing w:after="120"/>
        <w:contextualSpacing w:val="0"/>
        <w:rPr>
          <w:lang w:val="en-US" w:eastAsia="ja-JP"/>
        </w:rPr>
      </w:pPr>
      <w:r>
        <w:rPr>
          <w:rFonts w:hint="eastAsia"/>
          <w:lang w:val="en-US" w:eastAsia="ja-JP"/>
        </w:rPr>
        <w:t>Under</w:t>
      </w:r>
      <w:r w:rsidR="0074492C">
        <w:rPr>
          <w:rFonts w:hint="eastAsia"/>
          <w:lang w:val="en-US" w:eastAsia="ja-JP"/>
        </w:rPr>
        <w:t xml:space="preserve">stand </w:t>
      </w:r>
      <w:r w:rsidR="0074492C">
        <w:rPr>
          <w:lang w:val="en-US" w:eastAsia="ja-JP"/>
        </w:rPr>
        <w:t>the importance of elements which help youth empowerment</w:t>
      </w:r>
    </w:p>
    <w:p w:rsidR="00F809A4" w:rsidRPr="0074492C" w:rsidRDefault="0074492C" w:rsidP="00CD33FF">
      <w:pPr>
        <w:pStyle w:val="a4"/>
        <w:numPr>
          <w:ilvl w:val="0"/>
          <w:numId w:val="20"/>
        </w:numPr>
        <w:spacing w:after="120"/>
        <w:contextualSpacing w:val="0"/>
        <w:rPr>
          <w:lang w:val="en-US" w:eastAsia="ja-JP"/>
        </w:rPr>
      </w:pPr>
      <w:r>
        <w:rPr>
          <w:lang w:val="en-US" w:eastAsia="ja-JP"/>
        </w:rPr>
        <w:t>To b</w:t>
      </w:r>
      <w:r w:rsidR="00842774">
        <w:rPr>
          <w:rFonts w:hint="eastAsia"/>
          <w:lang w:val="en-US" w:eastAsia="ja-JP"/>
        </w:rPr>
        <w:t>e ready to</w:t>
      </w:r>
      <w:r w:rsidR="00F809A4">
        <w:rPr>
          <w:rFonts w:hint="eastAsia"/>
          <w:lang w:val="en-US" w:eastAsia="ja-JP"/>
        </w:rPr>
        <w:t xml:space="preserve"> implement Youth involvement</w:t>
      </w:r>
      <w:r w:rsidR="00CD33FF">
        <w:rPr>
          <w:rFonts w:hint="eastAsia"/>
          <w:lang w:val="en-US" w:eastAsia="ja-JP"/>
        </w:rPr>
        <w:t xml:space="preserve"> at </w:t>
      </w:r>
      <w:r w:rsidR="00842774">
        <w:rPr>
          <w:rFonts w:hint="eastAsia"/>
          <w:lang w:val="en-US" w:eastAsia="ja-JP"/>
        </w:rPr>
        <w:t>Group</w:t>
      </w:r>
      <w:r w:rsidR="00CD33FF">
        <w:rPr>
          <w:rFonts w:hint="eastAsia"/>
          <w:lang w:val="en-US" w:eastAsia="ja-JP"/>
        </w:rPr>
        <w:t xml:space="preserve"> level</w:t>
      </w:r>
      <w:r w:rsidR="00842774">
        <w:rPr>
          <w:rFonts w:hint="eastAsia"/>
          <w:lang w:val="en-US" w:eastAsia="ja-JP"/>
        </w:rPr>
        <w:t xml:space="preserve">, Institutional level and </w:t>
      </w:r>
      <w:r>
        <w:rPr>
          <w:lang w:val="en-US" w:eastAsia="ja-JP"/>
        </w:rPr>
        <w:t>even outside of Scouting in</w:t>
      </w:r>
      <w:r w:rsidR="00CD33FF" w:rsidRPr="0074492C">
        <w:rPr>
          <w:rFonts w:hint="eastAsia"/>
          <w:lang w:val="en-US" w:eastAsia="ja-JP"/>
        </w:rPr>
        <w:t xml:space="preserve"> the community.</w:t>
      </w:r>
    </w:p>
    <w:p w:rsidR="007018C8" w:rsidRPr="0074492C" w:rsidRDefault="003C3DB6" w:rsidP="0074492C">
      <w:pPr>
        <w:ind w:firstLineChars="350" w:firstLine="773"/>
        <w:rPr>
          <w:b/>
          <w:u w:val="single"/>
          <w:lang w:val="en-US" w:eastAsia="ja-JP"/>
        </w:rPr>
      </w:pPr>
      <w:r w:rsidRPr="00F7736D">
        <w:rPr>
          <w:rFonts w:hint="eastAsia"/>
          <w:b/>
          <w:u w:val="single"/>
          <w:lang w:val="en-US" w:eastAsia="ja-JP"/>
        </w:rPr>
        <w:t>Participant</w:t>
      </w:r>
    </w:p>
    <w:p w:rsidR="007018C8" w:rsidRPr="0074492C" w:rsidRDefault="0074492C" w:rsidP="0074492C">
      <w:pPr>
        <w:pStyle w:val="a4"/>
        <w:numPr>
          <w:ilvl w:val="0"/>
          <w:numId w:val="24"/>
        </w:numPr>
        <w:rPr>
          <w:lang w:val="en-US"/>
        </w:rPr>
      </w:pPr>
      <w:r>
        <w:rPr>
          <w:rFonts w:hint="eastAsia"/>
          <w:lang w:val="en-US" w:eastAsia="ja-JP"/>
        </w:rPr>
        <w:t>Any</w:t>
      </w:r>
      <w:r w:rsidR="0011231F">
        <w:rPr>
          <w:lang w:val="en-US" w:eastAsia="ja-JP"/>
        </w:rPr>
        <w:t xml:space="preserve"> leaders, </w:t>
      </w:r>
      <w:r w:rsidR="007018C8" w:rsidRPr="0074492C">
        <w:rPr>
          <w:rFonts w:hint="eastAsia"/>
          <w:lang w:val="en-US" w:eastAsia="ja-JP"/>
        </w:rPr>
        <w:t>esp</w:t>
      </w:r>
      <w:r w:rsidR="0071219B" w:rsidRPr="0074492C">
        <w:rPr>
          <w:rFonts w:hint="eastAsia"/>
          <w:lang w:val="en-US" w:eastAsia="ja-JP"/>
        </w:rPr>
        <w:t xml:space="preserve">ecially </w:t>
      </w:r>
      <w:r>
        <w:rPr>
          <w:lang w:val="en-US" w:eastAsia="ja-JP"/>
        </w:rPr>
        <w:t xml:space="preserve">recommended to </w:t>
      </w:r>
      <w:r>
        <w:rPr>
          <w:rFonts w:hint="eastAsia"/>
          <w:lang w:val="en-US" w:eastAsia="ja-JP"/>
        </w:rPr>
        <w:t>those at NSO level</w:t>
      </w:r>
      <w:r w:rsidR="007018C8" w:rsidRPr="0074492C">
        <w:rPr>
          <w:rFonts w:hint="eastAsia"/>
          <w:lang w:val="en-US" w:eastAsia="ja-JP"/>
        </w:rPr>
        <w:t>.</w:t>
      </w:r>
    </w:p>
    <w:p w:rsidR="007018C8" w:rsidRPr="00E336DD" w:rsidRDefault="007018C8" w:rsidP="00E336DD">
      <w:pPr>
        <w:ind w:firstLineChars="400" w:firstLine="883"/>
        <w:rPr>
          <w:b/>
          <w:u w:val="single"/>
          <w:lang w:val="en-US"/>
        </w:rPr>
      </w:pPr>
      <w:r w:rsidRPr="00A55AC3">
        <w:rPr>
          <w:b/>
          <w:u w:val="single"/>
          <w:lang w:val="en-US"/>
        </w:rPr>
        <w:t>Whe</w:t>
      </w:r>
      <w:r w:rsidR="00F7736D" w:rsidRPr="00A55AC3">
        <w:rPr>
          <w:rFonts w:hint="eastAsia"/>
          <w:b/>
          <w:u w:val="single"/>
          <w:lang w:val="en-US" w:eastAsia="ja-JP"/>
        </w:rPr>
        <w:t xml:space="preserve">n </w:t>
      </w:r>
    </w:p>
    <w:p w:rsidR="00A55AC3" w:rsidRPr="0074492C" w:rsidRDefault="00A55AC3" w:rsidP="0074492C">
      <w:pPr>
        <w:pStyle w:val="a4"/>
        <w:numPr>
          <w:ilvl w:val="0"/>
          <w:numId w:val="24"/>
        </w:numPr>
        <w:rPr>
          <w:b/>
          <w:u w:val="single"/>
          <w:lang w:val="en-US" w:eastAsia="ja-JP"/>
        </w:rPr>
      </w:pPr>
      <w:r w:rsidRPr="0074492C">
        <w:rPr>
          <w:rFonts w:hint="eastAsia"/>
          <w:lang w:val="en-US" w:eastAsia="ja-JP"/>
        </w:rPr>
        <w:t>Workshop will be conducted at suitable occasion</w:t>
      </w:r>
    </w:p>
    <w:p w:rsidR="00F7736D" w:rsidRPr="00E336DD" w:rsidRDefault="00F7736D" w:rsidP="00E336DD">
      <w:pPr>
        <w:ind w:left="710" w:firstLineChars="100" w:firstLine="221"/>
        <w:rPr>
          <w:b/>
          <w:lang w:val="en-US" w:eastAsia="ja-JP"/>
        </w:rPr>
      </w:pPr>
      <w:r>
        <w:rPr>
          <w:rFonts w:hint="eastAsia"/>
          <w:b/>
          <w:u w:val="single"/>
          <w:lang w:val="en-US" w:eastAsia="ja-JP"/>
        </w:rPr>
        <w:t>Time required</w:t>
      </w:r>
      <w:r>
        <w:rPr>
          <w:rFonts w:hint="eastAsia"/>
          <w:b/>
          <w:lang w:val="en-US" w:eastAsia="ja-JP"/>
        </w:rPr>
        <w:t xml:space="preserve">           </w:t>
      </w:r>
    </w:p>
    <w:p w:rsidR="00E336DD" w:rsidRPr="00E336DD" w:rsidRDefault="00A55AC3" w:rsidP="00E336DD">
      <w:pPr>
        <w:pStyle w:val="a4"/>
        <w:numPr>
          <w:ilvl w:val="0"/>
          <w:numId w:val="25"/>
        </w:numPr>
        <w:rPr>
          <w:b/>
          <w:lang w:val="en-US" w:eastAsia="ja-JP"/>
        </w:rPr>
      </w:pPr>
      <w:r w:rsidRPr="0074492C">
        <w:rPr>
          <w:rFonts w:hint="eastAsia"/>
          <w:b/>
          <w:lang w:val="en-US" w:eastAsia="ja-JP"/>
        </w:rPr>
        <w:t>W</w:t>
      </w:r>
      <w:r w:rsidRPr="0074492C">
        <w:rPr>
          <w:b/>
          <w:lang w:val="en-US" w:eastAsia="ja-JP"/>
        </w:rPr>
        <w:t>o</w:t>
      </w:r>
      <w:r w:rsidRPr="0074492C">
        <w:rPr>
          <w:rFonts w:hint="eastAsia"/>
          <w:b/>
          <w:lang w:val="en-US" w:eastAsia="ja-JP"/>
        </w:rPr>
        <w:t>rkshop</w:t>
      </w:r>
      <w:r w:rsidR="0011231F">
        <w:rPr>
          <w:b/>
          <w:lang w:val="en-US" w:eastAsia="ja-JP"/>
        </w:rPr>
        <w:t>:</w:t>
      </w:r>
      <w:r w:rsidRPr="0074492C">
        <w:rPr>
          <w:rFonts w:hint="eastAsia"/>
          <w:b/>
          <w:lang w:val="en-US" w:eastAsia="ja-JP"/>
        </w:rPr>
        <w:t xml:space="preserve">  3 day</w:t>
      </w:r>
      <w:r w:rsidR="0011231F">
        <w:rPr>
          <w:b/>
          <w:lang w:val="en-US" w:eastAsia="ja-JP"/>
        </w:rPr>
        <w:t>s</w:t>
      </w:r>
      <w:r w:rsidR="00E336DD" w:rsidRPr="00E336DD">
        <w:rPr>
          <w:b/>
          <w:lang w:val="en-US" w:eastAsia="ja-JP"/>
        </w:rPr>
        <w:t xml:space="preserve"> </w:t>
      </w:r>
    </w:p>
    <w:p w:rsidR="00E336DD" w:rsidRDefault="00E336DD" w:rsidP="00E336DD">
      <w:pPr>
        <w:rPr>
          <w:b/>
          <w:lang w:val="en-US" w:eastAsia="ja-JP"/>
        </w:rPr>
      </w:pPr>
      <w:r>
        <w:rPr>
          <w:b/>
          <w:lang w:val="en-US" w:eastAsia="ja-JP"/>
        </w:rPr>
        <w:t xml:space="preserve">               *It is also possible to present each topics as a session of 3hours at any event.</w:t>
      </w:r>
    </w:p>
    <w:p w:rsidR="000572CA" w:rsidRPr="00460ABB" w:rsidRDefault="000572CA" w:rsidP="000572CA">
      <w:pPr>
        <w:jc w:val="center"/>
        <w:rPr>
          <w:rFonts w:hint="eastAsia"/>
          <w:b/>
          <w:sz w:val="28"/>
          <w:u w:val="single"/>
          <w:lang w:val="en-US" w:eastAsia="ja-JP"/>
        </w:rPr>
      </w:pPr>
      <w:r w:rsidRPr="00C71753">
        <w:rPr>
          <w:b/>
          <w:sz w:val="28"/>
          <w:u w:val="single"/>
          <w:lang w:val="en-US" w:eastAsia="ja-JP"/>
        </w:rPr>
        <w:lastRenderedPageBreak/>
        <w:t>YOUTH FOR CHANGE WORKSHOP PROGRAMME</w:t>
      </w:r>
      <w:r>
        <w:rPr>
          <w:rFonts w:hint="eastAsia"/>
          <w:b/>
          <w:sz w:val="28"/>
          <w:u w:val="single"/>
          <w:lang w:val="en-US" w:eastAsia="ja-JP"/>
        </w:rPr>
        <w:t xml:space="preserve"> MODEL</w:t>
      </w:r>
    </w:p>
    <w:p w:rsidR="000572CA" w:rsidRDefault="000572CA" w:rsidP="000572CA">
      <w:pPr>
        <w:rPr>
          <w:rFonts w:hint="eastAsia"/>
          <w:b/>
          <w:lang w:val="en-US" w:eastAsia="ja-JP"/>
        </w:rPr>
      </w:pPr>
      <w:r w:rsidRPr="001447C8">
        <w:rPr>
          <w:rFonts w:hint="eastAsia"/>
          <w:b/>
          <w:u w:val="single"/>
          <w:lang w:val="en-US" w:eastAsia="ja-JP"/>
        </w:rPr>
        <w:t xml:space="preserve">DAY 1 </w:t>
      </w:r>
      <w:r>
        <w:rPr>
          <w:rFonts w:hint="eastAsia"/>
          <w:b/>
          <w:lang w:val="en-US" w:eastAsia="ja-JP"/>
        </w:rPr>
        <w:t xml:space="preserve"> 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7"/>
        <w:gridCol w:w="3978"/>
      </w:tblGrid>
      <w:tr w:rsidR="000572CA" w:rsidRPr="00966DE1" w:rsidTr="001E2AB1">
        <w:tc>
          <w:tcPr>
            <w:tcW w:w="1087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09:00</w:t>
            </w:r>
          </w:p>
        </w:tc>
        <w:tc>
          <w:tcPr>
            <w:tcW w:w="3978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Opening </w:t>
            </w:r>
          </w:p>
        </w:tc>
      </w:tr>
      <w:tr w:rsidR="000572CA" w:rsidRPr="00966DE1" w:rsidTr="001E2AB1">
        <w:tc>
          <w:tcPr>
            <w:tcW w:w="1087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09:30</w:t>
            </w:r>
          </w:p>
        </w:tc>
        <w:tc>
          <w:tcPr>
            <w:tcW w:w="3978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Orientation (Photo session)</w:t>
            </w:r>
          </w:p>
        </w:tc>
      </w:tr>
      <w:tr w:rsidR="000572CA" w:rsidRPr="00A87701" w:rsidTr="001E2AB1">
        <w:trPr>
          <w:trHeight w:val="349"/>
        </w:trPr>
        <w:tc>
          <w:tcPr>
            <w:tcW w:w="1087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09:45</w:t>
            </w:r>
          </w:p>
        </w:tc>
        <w:tc>
          <w:tcPr>
            <w:tcW w:w="3978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Concept of </w:t>
            </w:r>
            <w:r>
              <w:rPr>
                <w:lang w:val="en-US" w:eastAsia="ja-JP"/>
              </w:rPr>
              <w:t>“Youth for Change”</w:t>
            </w:r>
          </w:p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-elements/topics of Youth for Change</w:t>
            </w:r>
          </w:p>
          <w:p w:rsidR="000572CA" w:rsidRPr="00A87701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Youth Trends</w:t>
            </w:r>
          </w:p>
        </w:tc>
      </w:tr>
      <w:tr w:rsidR="000572CA" w:rsidRPr="00C131DC" w:rsidTr="001E2AB1">
        <w:trPr>
          <w:trHeight w:val="349"/>
        </w:trPr>
        <w:tc>
          <w:tcPr>
            <w:tcW w:w="1087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rFonts w:hint="eastAsia"/>
                <w:b/>
                <w:i/>
                <w:lang w:val="en-US" w:eastAsia="ja-JP"/>
              </w:rPr>
              <w:t>10:</w:t>
            </w:r>
            <w:r>
              <w:rPr>
                <w:rFonts w:hint="eastAsia"/>
                <w:b/>
                <w:i/>
                <w:lang w:val="en-US" w:eastAsia="ja-JP"/>
              </w:rPr>
              <w:t>15</w:t>
            </w:r>
          </w:p>
        </w:tc>
        <w:tc>
          <w:tcPr>
            <w:tcW w:w="3978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b/>
                <w:i/>
                <w:lang w:val="en-US" w:eastAsia="ja-JP"/>
              </w:rPr>
              <w:t>T</w:t>
            </w:r>
            <w:r w:rsidRPr="00C131DC">
              <w:rPr>
                <w:rFonts w:hint="eastAsia"/>
                <w:b/>
                <w:i/>
                <w:lang w:val="en-US" w:eastAsia="ja-JP"/>
              </w:rPr>
              <w:t>ea break</w:t>
            </w:r>
          </w:p>
        </w:tc>
      </w:tr>
      <w:tr w:rsidR="000572CA" w:rsidRPr="00E8525A" w:rsidTr="001E2AB1">
        <w:tc>
          <w:tcPr>
            <w:tcW w:w="1087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</w:t>
            </w:r>
            <w:r>
              <w:rPr>
                <w:lang w:val="en-US" w:eastAsia="ja-JP"/>
              </w:rPr>
              <w:t>:30</w:t>
            </w:r>
          </w:p>
        </w:tc>
        <w:tc>
          <w:tcPr>
            <w:tcW w:w="3978" w:type="dxa"/>
          </w:tcPr>
          <w:p w:rsidR="000572CA" w:rsidRPr="00E8525A" w:rsidRDefault="000572CA" w:rsidP="001E2AB1">
            <w:pPr>
              <w:rPr>
                <w:rFonts w:hint="eastAsia"/>
                <w:b/>
                <w:u w:val="single"/>
                <w:lang w:val="en-US" w:eastAsia="ja-JP"/>
              </w:rPr>
            </w:pPr>
            <w:r w:rsidRPr="001047DA">
              <w:rPr>
                <w:rFonts w:hint="eastAsia"/>
                <w:b/>
                <w:u w:val="single"/>
                <w:lang w:val="en-US" w:eastAsia="ja-JP"/>
              </w:rPr>
              <w:t>Youth Involvement in decision-making</w:t>
            </w:r>
            <w:r w:rsidRPr="001047DA">
              <w:rPr>
                <w:b/>
                <w:u w:val="single"/>
                <w:lang w:val="en-US" w:eastAsia="ja-JP"/>
              </w:rPr>
              <w:t xml:space="preserve"> </w:t>
            </w:r>
          </w:p>
        </w:tc>
      </w:tr>
      <w:tr w:rsidR="000572CA" w:rsidRPr="00C131DC" w:rsidTr="001E2AB1">
        <w:tc>
          <w:tcPr>
            <w:tcW w:w="1087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rFonts w:hint="eastAsia"/>
                <w:b/>
                <w:i/>
                <w:lang w:val="en-US" w:eastAsia="ja-JP"/>
              </w:rPr>
              <w:t>12:00</w:t>
            </w:r>
          </w:p>
        </w:tc>
        <w:tc>
          <w:tcPr>
            <w:tcW w:w="3978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>
              <w:rPr>
                <w:rFonts w:hint="eastAsia"/>
                <w:b/>
                <w:i/>
                <w:lang w:val="en-US" w:eastAsia="ja-JP"/>
              </w:rPr>
              <w:t xml:space="preserve">Lunch </w:t>
            </w:r>
          </w:p>
        </w:tc>
      </w:tr>
      <w:tr w:rsidR="000572CA" w:rsidRPr="00E8525A" w:rsidTr="001E2AB1">
        <w:tc>
          <w:tcPr>
            <w:tcW w:w="1087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13:00</w:t>
            </w:r>
          </w:p>
        </w:tc>
        <w:tc>
          <w:tcPr>
            <w:tcW w:w="3978" w:type="dxa"/>
          </w:tcPr>
          <w:p w:rsidR="000572CA" w:rsidRPr="00E8525A" w:rsidRDefault="000572CA" w:rsidP="001E2AB1">
            <w:pPr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 xml:space="preserve"> NSO Youth Involvement Policy</w:t>
            </w:r>
          </w:p>
        </w:tc>
      </w:tr>
      <w:tr w:rsidR="000572CA" w:rsidRPr="00C131DC" w:rsidTr="001E2AB1">
        <w:tc>
          <w:tcPr>
            <w:tcW w:w="1087" w:type="dxa"/>
          </w:tcPr>
          <w:p w:rsidR="000572CA" w:rsidRPr="00E8525A" w:rsidRDefault="000572CA" w:rsidP="001E2AB1">
            <w:pPr>
              <w:rPr>
                <w:b/>
                <w:i/>
                <w:lang w:val="en-US" w:eastAsia="ja-JP"/>
              </w:rPr>
            </w:pPr>
            <w:r>
              <w:rPr>
                <w:b/>
                <w:i/>
                <w:lang w:val="en-US" w:eastAsia="ja-JP"/>
              </w:rPr>
              <w:t>14:30</w:t>
            </w:r>
          </w:p>
        </w:tc>
        <w:tc>
          <w:tcPr>
            <w:tcW w:w="3978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rFonts w:hint="eastAsia"/>
                <w:b/>
                <w:i/>
                <w:lang w:val="en-US" w:eastAsia="ja-JP"/>
              </w:rPr>
              <w:t>Tea break</w:t>
            </w:r>
          </w:p>
        </w:tc>
      </w:tr>
      <w:tr w:rsidR="000572CA" w:rsidRPr="001047DA" w:rsidTr="001E2AB1">
        <w:tc>
          <w:tcPr>
            <w:tcW w:w="1087" w:type="dxa"/>
            <w:vMerge w:val="restart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15:0</w:t>
            </w:r>
            <w:r>
              <w:rPr>
                <w:lang w:val="en-US" w:eastAsia="ja-JP"/>
              </w:rPr>
              <w:t>0</w:t>
            </w:r>
          </w:p>
        </w:tc>
        <w:tc>
          <w:tcPr>
            <w:tcW w:w="3978" w:type="dxa"/>
          </w:tcPr>
          <w:p w:rsidR="000572CA" w:rsidRPr="001047DA" w:rsidRDefault="000572CA" w:rsidP="001E2AB1">
            <w:pPr>
              <w:rPr>
                <w:b/>
                <w:u w:val="single"/>
                <w:lang w:val="en-US" w:eastAsia="ja-JP"/>
              </w:rPr>
            </w:pPr>
            <w:r w:rsidRPr="001047DA">
              <w:rPr>
                <w:rFonts w:hint="eastAsia"/>
                <w:b/>
                <w:u w:val="single"/>
                <w:lang w:val="en-US" w:eastAsia="ja-JP"/>
              </w:rPr>
              <w:t>Inter-generational Dialogue</w:t>
            </w:r>
          </w:p>
        </w:tc>
      </w:tr>
      <w:tr w:rsidR="000572CA" w:rsidRPr="00966DE1" w:rsidTr="001E2AB1">
        <w:tc>
          <w:tcPr>
            <w:tcW w:w="1087" w:type="dxa"/>
            <w:vMerge/>
          </w:tcPr>
          <w:p w:rsidR="000572CA" w:rsidRPr="00966DE1" w:rsidRDefault="000572CA" w:rsidP="001E2AB1">
            <w:pPr>
              <w:rPr>
                <w:lang w:val="en-US" w:eastAsia="ja-JP"/>
              </w:rPr>
            </w:pPr>
          </w:p>
        </w:tc>
        <w:tc>
          <w:tcPr>
            <w:tcW w:w="3978" w:type="dxa"/>
          </w:tcPr>
          <w:p w:rsidR="000572CA" w:rsidRPr="00966DE1" w:rsidRDefault="000572CA" w:rsidP="001E2AB1">
            <w:pPr>
              <w:ind w:firstLineChars="50" w:firstLine="11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</w:t>
            </w:r>
            <w:r>
              <w:rPr>
                <w:rFonts w:hint="eastAsia"/>
                <w:lang w:val="en-US" w:eastAsia="ja-JP"/>
              </w:rPr>
              <w:t xml:space="preserve">Obstacles/barriers to ID.  </w:t>
            </w:r>
          </w:p>
        </w:tc>
      </w:tr>
      <w:tr w:rsidR="000572CA" w:rsidRPr="00966DE1" w:rsidTr="001E2AB1">
        <w:tc>
          <w:tcPr>
            <w:tcW w:w="1087" w:type="dxa"/>
            <w:vMerge/>
          </w:tcPr>
          <w:p w:rsidR="000572CA" w:rsidRPr="00966DE1" w:rsidRDefault="000572CA" w:rsidP="001E2AB1">
            <w:pPr>
              <w:rPr>
                <w:lang w:val="en-US" w:eastAsia="ja-JP"/>
              </w:rPr>
            </w:pPr>
          </w:p>
        </w:tc>
        <w:tc>
          <w:tcPr>
            <w:tcW w:w="3978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 xml:space="preserve">How </w:t>
            </w:r>
            <w:r>
              <w:rPr>
                <w:lang w:val="en-US" w:eastAsia="ja-JP"/>
              </w:rPr>
              <w:t>to</w:t>
            </w:r>
            <w:r>
              <w:rPr>
                <w:rFonts w:hint="eastAsia"/>
                <w:lang w:val="en-US" w:eastAsia="ja-JP"/>
              </w:rPr>
              <w:t xml:space="preserve"> encourage ID?</w:t>
            </w:r>
          </w:p>
        </w:tc>
      </w:tr>
      <w:tr w:rsidR="000572CA" w:rsidRPr="00C131DC" w:rsidTr="001E2AB1">
        <w:tc>
          <w:tcPr>
            <w:tcW w:w="1087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rFonts w:hint="eastAsia"/>
                <w:b/>
                <w:i/>
                <w:lang w:val="en-US" w:eastAsia="ja-JP"/>
              </w:rPr>
              <w:t>18:00</w:t>
            </w:r>
          </w:p>
        </w:tc>
        <w:tc>
          <w:tcPr>
            <w:tcW w:w="3978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rFonts w:hint="eastAsia"/>
                <w:b/>
                <w:i/>
                <w:lang w:val="en-US" w:eastAsia="ja-JP"/>
              </w:rPr>
              <w:t>Dinner</w:t>
            </w:r>
          </w:p>
        </w:tc>
      </w:tr>
      <w:tr w:rsidR="000572CA" w:rsidRPr="00966DE1" w:rsidTr="001E2AB1">
        <w:tc>
          <w:tcPr>
            <w:tcW w:w="1087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19:00</w:t>
            </w:r>
          </w:p>
        </w:tc>
        <w:tc>
          <w:tcPr>
            <w:tcW w:w="3978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Dr. Scout</w:t>
            </w:r>
          </w:p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Sharing of good practice</w:t>
            </w:r>
          </w:p>
        </w:tc>
      </w:tr>
      <w:tr w:rsidR="000572CA" w:rsidRPr="00966DE1" w:rsidTr="001E2AB1">
        <w:tc>
          <w:tcPr>
            <w:tcW w:w="1087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20:00</w:t>
            </w:r>
          </w:p>
        </w:tc>
        <w:tc>
          <w:tcPr>
            <w:tcW w:w="3978" w:type="dxa"/>
          </w:tcPr>
          <w:p w:rsidR="000572CA" w:rsidRPr="00966DE1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Reflection</w:t>
            </w:r>
          </w:p>
        </w:tc>
      </w:tr>
    </w:tbl>
    <w:p w:rsidR="000572CA" w:rsidRDefault="000572CA" w:rsidP="000572CA">
      <w:pPr>
        <w:rPr>
          <w:b/>
          <w:lang w:val="en-US" w:eastAsia="ja-JP"/>
        </w:rPr>
      </w:pPr>
    </w:p>
    <w:p w:rsidR="000572CA" w:rsidRDefault="000572CA" w:rsidP="000572CA">
      <w:pPr>
        <w:rPr>
          <w:b/>
          <w:lang w:val="en-US" w:eastAsia="ja-JP"/>
        </w:rPr>
      </w:pPr>
      <w:r>
        <w:rPr>
          <w:b/>
          <w:lang w:val="en-US" w:eastAsia="ja-JP"/>
        </w:rPr>
        <w:br w:type="textWrapping" w:clear="all"/>
      </w:r>
      <w:r>
        <w:rPr>
          <w:rFonts w:hint="eastAsia"/>
          <w:b/>
          <w:lang w:val="en-US" w:eastAsia="ja-JP"/>
        </w:rPr>
        <w:t xml:space="preserve">        </w:t>
      </w:r>
    </w:p>
    <w:p w:rsidR="000572CA" w:rsidRPr="000572CA" w:rsidRDefault="000572CA" w:rsidP="000572CA">
      <w:pPr>
        <w:rPr>
          <w:b/>
          <w:lang w:val="en-US" w:eastAsia="ja-JP"/>
        </w:rPr>
      </w:pPr>
      <w:r w:rsidRPr="00460ABB">
        <w:rPr>
          <w:rFonts w:hint="eastAsia"/>
          <w:b/>
          <w:u w:val="single"/>
          <w:lang w:val="en-US" w:eastAsia="ja-JP"/>
        </w:rPr>
        <w:t xml:space="preserve">DAY 2      </w:t>
      </w:r>
    </w:p>
    <w:tbl>
      <w:tblPr>
        <w:tblStyle w:val="a3"/>
        <w:tblpPr w:leftFromText="142" w:rightFromText="142" w:vertAnchor="text" w:horzAnchor="margin" w:tblpXSpec="center" w:tblpY="-11"/>
        <w:tblW w:w="0" w:type="auto"/>
        <w:tblLook w:val="04A0" w:firstRow="1" w:lastRow="0" w:firstColumn="1" w:lastColumn="0" w:noHBand="0" w:noVBand="1"/>
      </w:tblPr>
      <w:tblGrid>
        <w:gridCol w:w="1101"/>
        <w:gridCol w:w="3118"/>
      </w:tblGrid>
      <w:tr w:rsidR="000572CA" w:rsidRPr="001F24D5" w:rsidTr="001E2AB1">
        <w:tc>
          <w:tcPr>
            <w:tcW w:w="1101" w:type="dxa"/>
          </w:tcPr>
          <w:p w:rsidR="000572CA" w:rsidRPr="001F24D5" w:rsidRDefault="000572CA" w:rsidP="001E2AB1">
            <w:pPr>
              <w:rPr>
                <w:lang w:val="en-US" w:eastAsia="ja-JP"/>
              </w:rPr>
            </w:pPr>
            <w:r w:rsidRPr="001F24D5">
              <w:rPr>
                <w:rFonts w:hint="eastAsia"/>
                <w:lang w:val="en-US" w:eastAsia="ja-JP"/>
              </w:rPr>
              <w:t>08:30</w:t>
            </w:r>
          </w:p>
        </w:tc>
        <w:tc>
          <w:tcPr>
            <w:tcW w:w="3118" w:type="dxa"/>
          </w:tcPr>
          <w:p w:rsidR="000572CA" w:rsidRPr="001F24D5" w:rsidRDefault="000572CA" w:rsidP="001E2AB1">
            <w:pPr>
              <w:rPr>
                <w:lang w:val="en-US" w:eastAsia="ja-JP"/>
              </w:rPr>
            </w:pPr>
            <w:r w:rsidRPr="001F24D5">
              <w:rPr>
                <w:rFonts w:hint="eastAsia"/>
                <w:lang w:val="en-US" w:eastAsia="ja-JP"/>
              </w:rPr>
              <w:t>Morning session</w:t>
            </w:r>
          </w:p>
        </w:tc>
      </w:tr>
      <w:tr w:rsidR="000572CA" w:rsidRPr="001F24D5" w:rsidTr="001E2AB1">
        <w:tc>
          <w:tcPr>
            <w:tcW w:w="1101" w:type="dxa"/>
          </w:tcPr>
          <w:p w:rsidR="000572CA" w:rsidRPr="001F24D5" w:rsidRDefault="000572CA" w:rsidP="001E2AB1">
            <w:pPr>
              <w:rPr>
                <w:lang w:val="en-US" w:eastAsia="ja-JP"/>
              </w:rPr>
            </w:pPr>
            <w:r w:rsidRPr="001F24D5">
              <w:rPr>
                <w:rFonts w:hint="eastAsia"/>
                <w:lang w:val="en-US" w:eastAsia="ja-JP"/>
              </w:rPr>
              <w:t>09:00</w:t>
            </w:r>
          </w:p>
        </w:tc>
        <w:tc>
          <w:tcPr>
            <w:tcW w:w="3118" w:type="dxa"/>
          </w:tcPr>
          <w:p w:rsidR="000572CA" w:rsidRPr="001F24D5" w:rsidRDefault="000572CA" w:rsidP="001E2AB1">
            <w:pPr>
              <w:rPr>
                <w:lang w:val="en-US" w:eastAsia="ja-JP"/>
              </w:rPr>
            </w:pPr>
            <w:r w:rsidRPr="001047DA">
              <w:rPr>
                <w:rFonts w:hint="eastAsia"/>
                <w:b/>
                <w:u w:val="single"/>
                <w:lang w:val="en-US" w:eastAsia="ja-JP"/>
              </w:rPr>
              <w:t>Youth changing communities</w:t>
            </w:r>
          </w:p>
        </w:tc>
      </w:tr>
      <w:tr w:rsidR="000572CA" w:rsidRPr="00E8525A" w:rsidTr="001E2AB1">
        <w:tc>
          <w:tcPr>
            <w:tcW w:w="1101" w:type="dxa"/>
          </w:tcPr>
          <w:p w:rsidR="000572CA" w:rsidRPr="00E8525A" w:rsidRDefault="000572CA" w:rsidP="001E2AB1">
            <w:pPr>
              <w:rPr>
                <w:rFonts w:hint="eastAsia"/>
                <w:b/>
                <w:i/>
                <w:lang w:val="en-US" w:eastAsia="ja-JP"/>
              </w:rPr>
            </w:pPr>
            <w:r w:rsidRPr="00E8525A">
              <w:rPr>
                <w:rFonts w:hint="eastAsia"/>
                <w:b/>
                <w:i/>
                <w:lang w:val="en-US" w:eastAsia="ja-JP"/>
              </w:rPr>
              <w:t>10:30</w:t>
            </w:r>
          </w:p>
        </w:tc>
        <w:tc>
          <w:tcPr>
            <w:tcW w:w="3118" w:type="dxa"/>
          </w:tcPr>
          <w:p w:rsidR="000572CA" w:rsidRPr="00E8525A" w:rsidRDefault="000572CA" w:rsidP="001E2AB1">
            <w:pPr>
              <w:rPr>
                <w:rFonts w:hint="eastAsia"/>
                <w:b/>
                <w:i/>
                <w:lang w:val="en-US" w:eastAsia="ja-JP"/>
              </w:rPr>
            </w:pPr>
            <w:r>
              <w:rPr>
                <w:rFonts w:hint="eastAsia"/>
                <w:b/>
                <w:i/>
                <w:lang w:val="en-US" w:eastAsia="ja-JP"/>
              </w:rPr>
              <w:t>Tea break</w:t>
            </w:r>
          </w:p>
        </w:tc>
      </w:tr>
      <w:tr w:rsidR="000572CA" w:rsidRPr="00441CC1" w:rsidTr="001E2AB1">
        <w:tc>
          <w:tcPr>
            <w:tcW w:w="1101" w:type="dxa"/>
          </w:tcPr>
          <w:p w:rsidR="000572CA" w:rsidRPr="00441CC1" w:rsidRDefault="000572CA" w:rsidP="001E2AB1">
            <w:pPr>
              <w:rPr>
                <w:b/>
                <w:i/>
                <w:lang w:val="en-US" w:eastAsia="ja-JP"/>
              </w:rPr>
            </w:pPr>
            <w:r w:rsidRPr="00441CC1">
              <w:rPr>
                <w:rFonts w:hint="eastAsia"/>
                <w:b/>
                <w:i/>
                <w:lang w:val="en-US" w:eastAsia="ja-JP"/>
              </w:rPr>
              <w:t>12:00</w:t>
            </w:r>
          </w:p>
        </w:tc>
        <w:tc>
          <w:tcPr>
            <w:tcW w:w="3118" w:type="dxa"/>
          </w:tcPr>
          <w:p w:rsidR="000572CA" w:rsidRPr="00441CC1" w:rsidRDefault="000572CA" w:rsidP="001E2AB1">
            <w:pPr>
              <w:rPr>
                <w:b/>
                <w:i/>
                <w:lang w:val="en-US" w:eastAsia="ja-JP"/>
              </w:rPr>
            </w:pPr>
            <w:r w:rsidRPr="00441CC1">
              <w:rPr>
                <w:rFonts w:hint="eastAsia"/>
                <w:b/>
                <w:i/>
                <w:lang w:val="en-US" w:eastAsia="ja-JP"/>
              </w:rPr>
              <w:t>Lunch</w:t>
            </w:r>
          </w:p>
        </w:tc>
      </w:tr>
      <w:tr w:rsidR="000572CA" w:rsidRPr="001047DA" w:rsidTr="001E2AB1">
        <w:tc>
          <w:tcPr>
            <w:tcW w:w="1101" w:type="dxa"/>
          </w:tcPr>
          <w:p w:rsidR="000572CA" w:rsidRPr="001F24D5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13</w:t>
            </w:r>
            <w:r w:rsidRPr="001F24D5">
              <w:rPr>
                <w:lang w:val="en-US" w:eastAsia="ja-JP"/>
              </w:rPr>
              <w:t>:00</w:t>
            </w:r>
          </w:p>
        </w:tc>
        <w:tc>
          <w:tcPr>
            <w:tcW w:w="3118" w:type="dxa"/>
          </w:tcPr>
          <w:p w:rsidR="000572CA" w:rsidRPr="001047DA" w:rsidRDefault="000572CA" w:rsidP="001E2AB1">
            <w:pPr>
              <w:rPr>
                <w:b/>
                <w:u w:val="single"/>
                <w:lang w:val="en-US" w:eastAsia="ja-JP"/>
              </w:rPr>
            </w:pPr>
            <w:r w:rsidRPr="001047DA">
              <w:rPr>
                <w:b/>
                <w:u w:val="single"/>
                <w:lang w:val="en-US" w:eastAsia="ja-JP"/>
              </w:rPr>
              <w:t>Messengers of Peace</w:t>
            </w:r>
          </w:p>
        </w:tc>
      </w:tr>
      <w:tr w:rsidR="000572CA" w:rsidRPr="00441CC1" w:rsidTr="001E2AB1">
        <w:tc>
          <w:tcPr>
            <w:tcW w:w="1101" w:type="dxa"/>
          </w:tcPr>
          <w:p w:rsidR="000572CA" w:rsidRPr="00441CC1" w:rsidRDefault="000572CA" w:rsidP="001E2AB1">
            <w:pPr>
              <w:rPr>
                <w:b/>
                <w:i/>
                <w:lang w:val="en-US" w:eastAsia="ja-JP"/>
              </w:rPr>
            </w:pPr>
            <w:r>
              <w:rPr>
                <w:b/>
                <w:i/>
                <w:lang w:val="en-US" w:eastAsia="ja-JP"/>
              </w:rPr>
              <w:t>14:3</w:t>
            </w:r>
            <w:r w:rsidRPr="00441CC1">
              <w:rPr>
                <w:b/>
                <w:i/>
                <w:lang w:val="en-US" w:eastAsia="ja-JP"/>
              </w:rPr>
              <w:t>0</w:t>
            </w:r>
          </w:p>
        </w:tc>
        <w:tc>
          <w:tcPr>
            <w:tcW w:w="3118" w:type="dxa"/>
          </w:tcPr>
          <w:p w:rsidR="000572CA" w:rsidRPr="00441CC1" w:rsidRDefault="000572CA" w:rsidP="001E2AB1">
            <w:pPr>
              <w:rPr>
                <w:b/>
                <w:i/>
                <w:lang w:val="en-US" w:eastAsia="ja-JP"/>
              </w:rPr>
            </w:pPr>
            <w:r w:rsidRPr="00441CC1">
              <w:rPr>
                <w:b/>
                <w:i/>
                <w:lang w:val="en-US" w:eastAsia="ja-JP"/>
              </w:rPr>
              <w:t>Tea break</w:t>
            </w:r>
          </w:p>
        </w:tc>
      </w:tr>
      <w:tr w:rsidR="000572CA" w:rsidRPr="00E8525A" w:rsidTr="001E2AB1">
        <w:tc>
          <w:tcPr>
            <w:tcW w:w="1101" w:type="dxa"/>
          </w:tcPr>
          <w:p w:rsidR="000572CA" w:rsidRPr="00E8525A" w:rsidRDefault="000572CA" w:rsidP="001E2AB1">
            <w:pPr>
              <w:rPr>
                <w:lang w:val="en-US" w:eastAsia="ja-JP"/>
              </w:rPr>
            </w:pPr>
            <w:r w:rsidRPr="00E8525A">
              <w:rPr>
                <w:rFonts w:hint="eastAsia"/>
                <w:lang w:val="en-US" w:eastAsia="ja-JP"/>
              </w:rPr>
              <w:t>15:00</w:t>
            </w:r>
          </w:p>
        </w:tc>
        <w:tc>
          <w:tcPr>
            <w:tcW w:w="3118" w:type="dxa"/>
          </w:tcPr>
          <w:p w:rsidR="000572CA" w:rsidRPr="00E8525A" w:rsidRDefault="000572CA" w:rsidP="001E2AB1">
            <w:pPr>
              <w:rPr>
                <w:b/>
                <w:u w:val="single"/>
                <w:lang w:val="en-US" w:eastAsia="ja-JP"/>
              </w:rPr>
            </w:pPr>
            <w:r>
              <w:rPr>
                <w:rFonts w:hint="eastAsia"/>
                <w:b/>
                <w:u w:val="single"/>
                <w:lang w:val="en-US" w:eastAsia="ja-JP"/>
              </w:rPr>
              <w:t>Life Skills</w:t>
            </w:r>
          </w:p>
        </w:tc>
      </w:tr>
      <w:tr w:rsidR="000572CA" w:rsidRPr="00627E6B" w:rsidTr="001E2AB1">
        <w:tc>
          <w:tcPr>
            <w:tcW w:w="1101" w:type="dxa"/>
          </w:tcPr>
          <w:p w:rsidR="000572CA" w:rsidRPr="00627E6B" w:rsidRDefault="000572CA" w:rsidP="001E2AB1">
            <w:pPr>
              <w:rPr>
                <w:b/>
                <w:i/>
                <w:lang w:val="en-US" w:eastAsia="ja-JP"/>
              </w:rPr>
            </w:pPr>
            <w:r>
              <w:rPr>
                <w:rFonts w:hint="eastAsia"/>
                <w:b/>
                <w:i/>
                <w:lang w:val="en-US" w:eastAsia="ja-JP"/>
              </w:rPr>
              <w:t>18:</w:t>
            </w:r>
            <w:r>
              <w:rPr>
                <w:b/>
                <w:i/>
                <w:lang w:val="en-US" w:eastAsia="ja-JP"/>
              </w:rPr>
              <w:t>0</w:t>
            </w:r>
            <w:r w:rsidRPr="00627E6B">
              <w:rPr>
                <w:rFonts w:hint="eastAsia"/>
                <w:b/>
                <w:i/>
                <w:lang w:val="en-US" w:eastAsia="ja-JP"/>
              </w:rPr>
              <w:t>0</w:t>
            </w:r>
          </w:p>
        </w:tc>
        <w:tc>
          <w:tcPr>
            <w:tcW w:w="3118" w:type="dxa"/>
          </w:tcPr>
          <w:p w:rsidR="000572CA" w:rsidRPr="00627E6B" w:rsidRDefault="000572CA" w:rsidP="001E2AB1">
            <w:pPr>
              <w:rPr>
                <w:b/>
                <w:i/>
                <w:lang w:val="en-US" w:eastAsia="ja-JP"/>
              </w:rPr>
            </w:pPr>
            <w:r w:rsidRPr="00627E6B">
              <w:rPr>
                <w:rFonts w:hint="eastAsia"/>
                <w:b/>
                <w:i/>
                <w:lang w:val="en-US" w:eastAsia="ja-JP"/>
              </w:rPr>
              <w:t>Dinner +International night</w:t>
            </w:r>
          </w:p>
        </w:tc>
      </w:tr>
    </w:tbl>
    <w:p w:rsidR="000572CA" w:rsidRDefault="000572CA" w:rsidP="000572CA">
      <w:pPr>
        <w:rPr>
          <w:b/>
          <w:u w:val="single"/>
          <w:lang w:val="en-US" w:eastAsia="ja-JP"/>
        </w:rPr>
      </w:pPr>
    </w:p>
    <w:p w:rsidR="000572CA" w:rsidRDefault="000572CA" w:rsidP="000572CA">
      <w:pPr>
        <w:rPr>
          <w:b/>
          <w:u w:val="single"/>
          <w:lang w:val="en-US" w:eastAsia="ja-JP"/>
        </w:rPr>
      </w:pPr>
    </w:p>
    <w:p w:rsidR="000572CA" w:rsidRDefault="000572CA" w:rsidP="000572CA">
      <w:pPr>
        <w:rPr>
          <w:b/>
          <w:u w:val="single"/>
          <w:lang w:val="en-US" w:eastAsia="ja-JP"/>
        </w:rPr>
      </w:pPr>
    </w:p>
    <w:p w:rsidR="000572CA" w:rsidRDefault="000572CA" w:rsidP="000572CA">
      <w:pPr>
        <w:rPr>
          <w:b/>
          <w:u w:val="single"/>
          <w:lang w:val="en-US" w:eastAsia="ja-JP"/>
        </w:rPr>
      </w:pPr>
    </w:p>
    <w:p w:rsidR="000572CA" w:rsidRDefault="000572CA" w:rsidP="000572CA">
      <w:pPr>
        <w:rPr>
          <w:b/>
          <w:u w:val="single"/>
          <w:lang w:val="en-US" w:eastAsia="ja-JP"/>
        </w:rPr>
      </w:pPr>
    </w:p>
    <w:p w:rsidR="000572CA" w:rsidRPr="00460ABB" w:rsidRDefault="000572CA" w:rsidP="000572CA">
      <w:pPr>
        <w:rPr>
          <w:rFonts w:hint="eastAsia"/>
          <w:b/>
          <w:u w:val="single"/>
          <w:lang w:val="en-US" w:eastAsia="ja-JP"/>
        </w:rPr>
      </w:pPr>
      <w:r>
        <w:rPr>
          <w:rFonts w:hint="eastAsia"/>
          <w:b/>
          <w:u w:val="single"/>
          <w:lang w:val="en-US" w:eastAsia="ja-JP"/>
        </w:rPr>
        <w:t>DAY 3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3823"/>
      </w:tblGrid>
      <w:tr w:rsidR="000572CA" w:rsidRPr="003E2CBE" w:rsidTr="001E2AB1">
        <w:tc>
          <w:tcPr>
            <w:tcW w:w="992" w:type="dxa"/>
          </w:tcPr>
          <w:p w:rsidR="000572CA" w:rsidRPr="003E2CBE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08:30</w:t>
            </w:r>
          </w:p>
        </w:tc>
        <w:tc>
          <w:tcPr>
            <w:tcW w:w="3823" w:type="dxa"/>
          </w:tcPr>
          <w:p w:rsidR="000572CA" w:rsidRPr="003E2CBE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Morning session</w:t>
            </w:r>
          </w:p>
        </w:tc>
      </w:tr>
      <w:tr w:rsidR="000572CA" w:rsidRPr="00460ABB" w:rsidTr="001E2AB1">
        <w:tc>
          <w:tcPr>
            <w:tcW w:w="992" w:type="dxa"/>
          </w:tcPr>
          <w:p w:rsidR="000572CA" w:rsidRPr="003E2CBE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09:00</w:t>
            </w:r>
          </w:p>
        </w:tc>
        <w:tc>
          <w:tcPr>
            <w:tcW w:w="3823" w:type="dxa"/>
          </w:tcPr>
          <w:p w:rsidR="000572CA" w:rsidRDefault="000572CA" w:rsidP="001E2AB1">
            <w:pPr>
              <w:rPr>
                <w:b/>
                <w:u w:val="single"/>
                <w:lang w:val="en-US" w:eastAsia="ja-JP"/>
              </w:rPr>
            </w:pPr>
            <w:r>
              <w:rPr>
                <w:b/>
                <w:u w:val="single"/>
                <w:lang w:val="en-US" w:eastAsia="ja-JP"/>
              </w:rPr>
              <w:t>Educational Method presentation</w:t>
            </w:r>
          </w:p>
          <w:p w:rsidR="000572CA" w:rsidRDefault="000572CA" w:rsidP="001E2AB1">
            <w:pPr>
              <w:rPr>
                <w:b/>
                <w:lang w:val="en-US" w:eastAsia="ja-JP"/>
              </w:rPr>
            </w:pPr>
            <w:r>
              <w:rPr>
                <w:lang w:val="en-US" w:eastAsia="ja-JP"/>
              </w:rPr>
              <w:t xml:space="preserve"> </w:t>
            </w:r>
            <w:r>
              <w:rPr>
                <w:b/>
                <w:lang w:val="en-US" w:eastAsia="ja-JP"/>
              </w:rPr>
              <w:t>Scouts of the World</w:t>
            </w:r>
          </w:p>
          <w:p w:rsidR="000572CA" w:rsidRDefault="000572CA" w:rsidP="001E2AB1">
            <w:pPr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World Environmental Program</w:t>
            </w:r>
          </w:p>
          <w:p w:rsidR="000572CA" w:rsidRPr="00460ABB" w:rsidRDefault="000572CA" w:rsidP="001E2AB1">
            <w:pPr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Safe from Harm</w:t>
            </w:r>
          </w:p>
        </w:tc>
      </w:tr>
      <w:tr w:rsidR="000572CA" w:rsidRPr="00873B61" w:rsidTr="001E2AB1">
        <w:tc>
          <w:tcPr>
            <w:tcW w:w="992" w:type="dxa"/>
          </w:tcPr>
          <w:p w:rsidR="000572CA" w:rsidRPr="00873B61" w:rsidRDefault="000572CA" w:rsidP="001E2AB1">
            <w:pPr>
              <w:rPr>
                <w:b/>
                <w:i/>
                <w:lang w:val="en-US" w:eastAsia="ja-JP"/>
              </w:rPr>
            </w:pPr>
            <w:r>
              <w:rPr>
                <w:rFonts w:hint="eastAsia"/>
                <w:b/>
                <w:i/>
                <w:lang w:val="en-US" w:eastAsia="ja-JP"/>
              </w:rPr>
              <w:t>10:00</w:t>
            </w:r>
          </w:p>
        </w:tc>
        <w:tc>
          <w:tcPr>
            <w:tcW w:w="3823" w:type="dxa"/>
          </w:tcPr>
          <w:p w:rsidR="000572CA" w:rsidRPr="00873B61" w:rsidRDefault="000572CA" w:rsidP="001E2AB1">
            <w:pPr>
              <w:rPr>
                <w:b/>
                <w:i/>
                <w:lang w:val="en-US" w:eastAsia="ja-JP"/>
              </w:rPr>
            </w:pPr>
            <w:r w:rsidRPr="00873B61">
              <w:rPr>
                <w:rFonts w:hint="eastAsia"/>
                <w:b/>
                <w:i/>
                <w:lang w:val="en-US" w:eastAsia="ja-JP"/>
              </w:rPr>
              <w:t>Tea Break</w:t>
            </w:r>
          </w:p>
        </w:tc>
      </w:tr>
      <w:tr w:rsidR="000572CA" w:rsidRPr="00460ABB" w:rsidTr="001E2AB1">
        <w:tc>
          <w:tcPr>
            <w:tcW w:w="992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10:30</w:t>
            </w:r>
          </w:p>
        </w:tc>
        <w:tc>
          <w:tcPr>
            <w:tcW w:w="3823" w:type="dxa"/>
          </w:tcPr>
          <w:p w:rsidR="000572CA" w:rsidRPr="00460ABB" w:rsidRDefault="000572CA" w:rsidP="001E2AB1">
            <w:pPr>
              <w:rPr>
                <w:rFonts w:hint="eastAsia"/>
                <w:b/>
                <w:u w:val="single"/>
                <w:lang w:val="en-US" w:eastAsia="ja-JP"/>
              </w:rPr>
            </w:pPr>
            <w:r w:rsidRPr="001047DA">
              <w:rPr>
                <w:rFonts w:hint="eastAsia"/>
                <w:b/>
                <w:u w:val="single"/>
                <w:lang w:val="en-US" w:eastAsia="ja-JP"/>
              </w:rPr>
              <w:t>World and Regiona</w:t>
            </w:r>
            <w:r>
              <w:rPr>
                <w:rFonts w:hint="eastAsia"/>
                <w:b/>
                <w:u w:val="single"/>
                <w:lang w:val="en-US" w:eastAsia="ja-JP"/>
              </w:rPr>
              <w:t xml:space="preserve">l good practices </w:t>
            </w:r>
          </w:p>
        </w:tc>
      </w:tr>
      <w:tr w:rsidR="000572CA" w:rsidRPr="00C131DC" w:rsidTr="001E2AB1">
        <w:tc>
          <w:tcPr>
            <w:tcW w:w="992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b/>
                <w:i/>
                <w:lang w:val="en-US" w:eastAsia="ja-JP"/>
              </w:rPr>
              <w:t>12:00</w:t>
            </w:r>
          </w:p>
        </w:tc>
        <w:tc>
          <w:tcPr>
            <w:tcW w:w="3823" w:type="dxa"/>
          </w:tcPr>
          <w:p w:rsidR="000572CA" w:rsidRPr="00C131DC" w:rsidRDefault="000572CA" w:rsidP="001E2AB1">
            <w:pPr>
              <w:rPr>
                <w:b/>
                <w:i/>
                <w:lang w:val="en-US" w:eastAsia="ja-JP"/>
              </w:rPr>
            </w:pPr>
            <w:r w:rsidRPr="00C131DC">
              <w:rPr>
                <w:b/>
                <w:i/>
                <w:lang w:val="en-US" w:eastAsia="ja-JP"/>
              </w:rPr>
              <w:t>Lunch</w:t>
            </w:r>
            <w:r>
              <w:rPr>
                <w:rFonts w:hint="eastAsia"/>
                <w:b/>
                <w:i/>
                <w:lang w:val="en-US" w:eastAsia="ja-JP"/>
              </w:rPr>
              <w:t xml:space="preserve"> (Picnic)</w:t>
            </w:r>
          </w:p>
        </w:tc>
      </w:tr>
      <w:tr w:rsidR="000572CA" w:rsidRPr="00ED6498" w:rsidTr="001E2AB1">
        <w:tc>
          <w:tcPr>
            <w:tcW w:w="992" w:type="dxa"/>
          </w:tcPr>
          <w:p w:rsidR="000572CA" w:rsidRPr="00ED6498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14:00</w:t>
            </w:r>
          </w:p>
        </w:tc>
        <w:tc>
          <w:tcPr>
            <w:tcW w:w="3823" w:type="dxa"/>
          </w:tcPr>
          <w:p w:rsidR="000572CA" w:rsidRPr="00ED6498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Way forward</w:t>
            </w:r>
          </w:p>
        </w:tc>
      </w:tr>
      <w:tr w:rsidR="000572CA" w:rsidRPr="003E2CBE" w:rsidTr="001E2AB1">
        <w:tc>
          <w:tcPr>
            <w:tcW w:w="992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14:</w:t>
            </w:r>
            <w:r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3823" w:type="dxa"/>
          </w:tcPr>
          <w:p w:rsidR="000572CA" w:rsidRPr="003E2CBE" w:rsidRDefault="000572CA" w:rsidP="001E2AB1">
            <w:pPr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Evaluation and Action plan</w:t>
            </w:r>
          </w:p>
        </w:tc>
      </w:tr>
      <w:tr w:rsidR="000572CA" w:rsidTr="001E2AB1">
        <w:tc>
          <w:tcPr>
            <w:tcW w:w="992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1</w:t>
            </w:r>
            <w:r>
              <w:rPr>
                <w:rFonts w:hint="eastAsia"/>
                <w:lang w:val="en-US" w:eastAsia="ja-JP"/>
              </w:rPr>
              <w:t>5:0</w:t>
            </w:r>
            <w:r>
              <w:rPr>
                <w:lang w:val="en-US" w:eastAsia="ja-JP"/>
              </w:rPr>
              <w:t>0</w:t>
            </w:r>
          </w:p>
        </w:tc>
        <w:tc>
          <w:tcPr>
            <w:tcW w:w="3823" w:type="dxa"/>
          </w:tcPr>
          <w:p w:rsidR="000572CA" w:rsidRDefault="000572CA" w:rsidP="001E2AB1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Closing Ceremony</w:t>
            </w:r>
          </w:p>
        </w:tc>
      </w:tr>
    </w:tbl>
    <w:p w:rsidR="000572CA" w:rsidRDefault="000572CA" w:rsidP="00E336DD">
      <w:pPr>
        <w:rPr>
          <w:b/>
          <w:u w:val="single"/>
          <w:lang w:val="en-US" w:eastAsia="ja-JP"/>
        </w:rPr>
      </w:pPr>
    </w:p>
    <w:p w:rsidR="000572CA" w:rsidRPr="00E336DD" w:rsidRDefault="000572CA" w:rsidP="00E336DD">
      <w:pPr>
        <w:rPr>
          <w:rFonts w:hint="eastAsia"/>
          <w:b/>
          <w:lang w:val="en-US" w:eastAsia="ja-JP"/>
        </w:rPr>
      </w:pPr>
      <w:bookmarkStart w:id="0" w:name="_GoBack"/>
      <w:bookmarkEnd w:id="0"/>
    </w:p>
    <w:sectPr w:rsidR="000572CA" w:rsidRPr="00E336DD" w:rsidSect="00F7736D">
      <w:headerReference w:type="default" r:id="rId7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9C" w:rsidRDefault="007A619C" w:rsidP="00F226E2">
      <w:pPr>
        <w:spacing w:after="0" w:line="240" w:lineRule="auto"/>
      </w:pPr>
      <w:r>
        <w:separator/>
      </w:r>
    </w:p>
  </w:endnote>
  <w:endnote w:type="continuationSeparator" w:id="0">
    <w:p w:rsidR="007A619C" w:rsidRDefault="007A619C" w:rsidP="00F2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9C" w:rsidRDefault="007A619C" w:rsidP="00F226E2">
      <w:pPr>
        <w:spacing w:after="0" w:line="240" w:lineRule="auto"/>
      </w:pPr>
      <w:r>
        <w:separator/>
      </w:r>
    </w:p>
  </w:footnote>
  <w:footnote w:type="continuationSeparator" w:id="0">
    <w:p w:rsidR="007A619C" w:rsidRDefault="007A619C" w:rsidP="00F2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A15" w:rsidRDefault="00FE0A15">
    <w:pPr>
      <w:pStyle w:val="a7"/>
    </w:pPr>
    <w:r w:rsidRPr="00F226E2">
      <w:rPr>
        <w:noProof/>
        <w:lang w:val="en-US" w:eastAsia="ja-JP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ge">
            <wp:posOffset>0</wp:posOffset>
          </wp:positionV>
          <wp:extent cx="7639964" cy="1016813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179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EA3"/>
    <w:multiLevelType w:val="hybridMultilevel"/>
    <w:tmpl w:val="6ED67C1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09D428C3"/>
    <w:multiLevelType w:val="hybridMultilevel"/>
    <w:tmpl w:val="15C69EFE"/>
    <w:lvl w:ilvl="0" w:tplc="C09A790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3C2618"/>
    <w:multiLevelType w:val="hybridMultilevel"/>
    <w:tmpl w:val="2AAEC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A22E8"/>
    <w:multiLevelType w:val="hybridMultilevel"/>
    <w:tmpl w:val="BB321EA0"/>
    <w:lvl w:ilvl="0" w:tplc="08160001">
      <w:start w:val="1"/>
      <w:numFmt w:val="bullet"/>
      <w:lvlText w:val=""/>
      <w:lvlJc w:val="left"/>
      <w:pPr>
        <w:ind w:left="113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">
    <w:nsid w:val="26582F3C"/>
    <w:multiLevelType w:val="hybridMultilevel"/>
    <w:tmpl w:val="754C64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278CA"/>
    <w:multiLevelType w:val="hybridMultilevel"/>
    <w:tmpl w:val="401021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4141C9"/>
    <w:multiLevelType w:val="hybridMultilevel"/>
    <w:tmpl w:val="7EC2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E05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34F25"/>
    <w:multiLevelType w:val="hybridMultilevel"/>
    <w:tmpl w:val="2138CF44"/>
    <w:lvl w:ilvl="0" w:tplc="04090001">
      <w:start w:val="1"/>
      <w:numFmt w:val="bullet"/>
      <w:lvlText w:val=""/>
      <w:lvlJc w:val="left"/>
      <w:pPr>
        <w:ind w:left="11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8">
    <w:nsid w:val="321B6385"/>
    <w:multiLevelType w:val="hybridMultilevel"/>
    <w:tmpl w:val="0E8EAB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80E95"/>
    <w:multiLevelType w:val="hybridMultilevel"/>
    <w:tmpl w:val="350206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D1CA8"/>
    <w:multiLevelType w:val="hybridMultilevel"/>
    <w:tmpl w:val="F6B2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54333"/>
    <w:multiLevelType w:val="hybridMultilevel"/>
    <w:tmpl w:val="7BA289E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D6570C"/>
    <w:multiLevelType w:val="hybridMultilevel"/>
    <w:tmpl w:val="5EE032B2"/>
    <w:lvl w:ilvl="0" w:tplc="04090001">
      <w:start w:val="1"/>
      <w:numFmt w:val="bullet"/>
      <w:lvlText w:val=""/>
      <w:lvlJc w:val="left"/>
      <w:pPr>
        <w:ind w:left="11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20"/>
      </w:pPr>
      <w:rPr>
        <w:rFonts w:ascii="Wingdings" w:hAnsi="Wingdings" w:hint="default"/>
      </w:rPr>
    </w:lvl>
  </w:abstractNum>
  <w:abstractNum w:abstractNumId="13">
    <w:nsid w:val="490C192E"/>
    <w:multiLevelType w:val="hybridMultilevel"/>
    <w:tmpl w:val="69F2F7B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623E59"/>
    <w:multiLevelType w:val="hybridMultilevel"/>
    <w:tmpl w:val="5D4814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663CB"/>
    <w:multiLevelType w:val="hybridMultilevel"/>
    <w:tmpl w:val="7CF432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CE4FE7"/>
    <w:multiLevelType w:val="hybridMultilevel"/>
    <w:tmpl w:val="2A1CE160"/>
    <w:lvl w:ilvl="0" w:tplc="04090001">
      <w:start w:val="1"/>
      <w:numFmt w:val="bullet"/>
      <w:lvlText w:val="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7">
    <w:nsid w:val="5B8955AE"/>
    <w:multiLevelType w:val="hybridMultilevel"/>
    <w:tmpl w:val="99E2F2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B4401B"/>
    <w:multiLevelType w:val="hybridMultilevel"/>
    <w:tmpl w:val="2C44733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>
    <w:nsid w:val="5F1C0B03"/>
    <w:multiLevelType w:val="hybridMultilevel"/>
    <w:tmpl w:val="2F88D3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62134"/>
    <w:multiLevelType w:val="hybridMultilevel"/>
    <w:tmpl w:val="FA6C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E5FFA"/>
    <w:multiLevelType w:val="hybridMultilevel"/>
    <w:tmpl w:val="7B04E4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506C2"/>
    <w:multiLevelType w:val="hybridMultilevel"/>
    <w:tmpl w:val="C600A2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7621A0"/>
    <w:multiLevelType w:val="hybridMultilevel"/>
    <w:tmpl w:val="F4B42EB2"/>
    <w:lvl w:ilvl="0" w:tplc="08160001">
      <w:start w:val="1"/>
      <w:numFmt w:val="bullet"/>
      <w:lvlText w:val=""/>
      <w:lvlJc w:val="left"/>
      <w:pPr>
        <w:ind w:left="135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1" w:hanging="420"/>
      </w:pPr>
      <w:rPr>
        <w:rFonts w:ascii="Wingdings" w:hAnsi="Wingdings" w:hint="default"/>
      </w:rPr>
    </w:lvl>
  </w:abstractNum>
  <w:abstractNum w:abstractNumId="24">
    <w:nsid w:val="7E4E5712"/>
    <w:multiLevelType w:val="hybridMultilevel"/>
    <w:tmpl w:val="0888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027E0"/>
    <w:multiLevelType w:val="hybridMultilevel"/>
    <w:tmpl w:val="D5A6F7E0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6">
    <w:nsid w:val="7FBC1284"/>
    <w:multiLevelType w:val="hybridMultilevel"/>
    <w:tmpl w:val="E5CC41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1"/>
  </w:num>
  <w:num w:numId="5">
    <w:abstractNumId w:val="5"/>
  </w:num>
  <w:num w:numId="6">
    <w:abstractNumId w:val="26"/>
  </w:num>
  <w:num w:numId="7">
    <w:abstractNumId w:val="19"/>
  </w:num>
  <w:num w:numId="8">
    <w:abstractNumId w:val="11"/>
  </w:num>
  <w:num w:numId="9">
    <w:abstractNumId w:val="6"/>
  </w:num>
  <w:num w:numId="10">
    <w:abstractNumId w:val="4"/>
  </w:num>
  <w:num w:numId="11">
    <w:abstractNumId w:val="14"/>
  </w:num>
  <w:num w:numId="12">
    <w:abstractNumId w:val="8"/>
  </w:num>
  <w:num w:numId="13">
    <w:abstractNumId w:val="22"/>
  </w:num>
  <w:num w:numId="14">
    <w:abstractNumId w:val="13"/>
  </w:num>
  <w:num w:numId="15">
    <w:abstractNumId w:val="15"/>
  </w:num>
  <w:num w:numId="16">
    <w:abstractNumId w:val="9"/>
  </w:num>
  <w:num w:numId="17">
    <w:abstractNumId w:val="20"/>
  </w:num>
  <w:num w:numId="18">
    <w:abstractNumId w:val="10"/>
  </w:num>
  <w:num w:numId="19">
    <w:abstractNumId w:val="17"/>
  </w:num>
  <w:num w:numId="20">
    <w:abstractNumId w:val="18"/>
  </w:num>
  <w:num w:numId="21">
    <w:abstractNumId w:val="3"/>
  </w:num>
  <w:num w:numId="22">
    <w:abstractNumId w:val="23"/>
  </w:num>
  <w:num w:numId="23">
    <w:abstractNumId w:val="25"/>
  </w:num>
  <w:num w:numId="24">
    <w:abstractNumId w:val="16"/>
  </w:num>
  <w:num w:numId="25">
    <w:abstractNumId w:val="7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96"/>
    <w:rsid w:val="00030B55"/>
    <w:rsid w:val="00034622"/>
    <w:rsid w:val="000572CA"/>
    <w:rsid w:val="00057F07"/>
    <w:rsid w:val="000710DC"/>
    <w:rsid w:val="000D01DE"/>
    <w:rsid w:val="001065C5"/>
    <w:rsid w:val="0011231F"/>
    <w:rsid w:val="0012259C"/>
    <w:rsid w:val="00133486"/>
    <w:rsid w:val="00147431"/>
    <w:rsid w:val="001530F5"/>
    <w:rsid w:val="00164E72"/>
    <w:rsid w:val="00165754"/>
    <w:rsid w:val="00173A26"/>
    <w:rsid w:val="00184651"/>
    <w:rsid w:val="00193D7E"/>
    <w:rsid w:val="001975FE"/>
    <w:rsid w:val="001B4E86"/>
    <w:rsid w:val="001B7240"/>
    <w:rsid w:val="00217355"/>
    <w:rsid w:val="002239DC"/>
    <w:rsid w:val="00250A7D"/>
    <w:rsid w:val="0025384F"/>
    <w:rsid w:val="002614D5"/>
    <w:rsid w:val="00266357"/>
    <w:rsid w:val="002C5A47"/>
    <w:rsid w:val="002D228F"/>
    <w:rsid w:val="00325DD6"/>
    <w:rsid w:val="00340FFD"/>
    <w:rsid w:val="0035666E"/>
    <w:rsid w:val="0037176B"/>
    <w:rsid w:val="00382CBA"/>
    <w:rsid w:val="003A0E88"/>
    <w:rsid w:val="003C3DB6"/>
    <w:rsid w:val="003C73E9"/>
    <w:rsid w:val="003D7953"/>
    <w:rsid w:val="00441D21"/>
    <w:rsid w:val="00466352"/>
    <w:rsid w:val="00471106"/>
    <w:rsid w:val="00476E08"/>
    <w:rsid w:val="004C0A0F"/>
    <w:rsid w:val="004E1DD1"/>
    <w:rsid w:val="00510A00"/>
    <w:rsid w:val="005165DE"/>
    <w:rsid w:val="00520086"/>
    <w:rsid w:val="005217A3"/>
    <w:rsid w:val="00525C10"/>
    <w:rsid w:val="00526ACF"/>
    <w:rsid w:val="00530C53"/>
    <w:rsid w:val="005525FB"/>
    <w:rsid w:val="0056190C"/>
    <w:rsid w:val="0056453A"/>
    <w:rsid w:val="005760D5"/>
    <w:rsid w:val="0058591C"/>
    <w:rsid w:val="005B41FE"/>
    <w:rsid w:val="005C2BC1"/>
    <w:rsid w:val="005D5CEB"/>
    <w:rsid w:val="005E306D"/>
    <w:rsid w:val="005F70C7"/>
    <w:rsid w:val="00600495"/>
    <w:rsid w:val="0062643D"/>
    <w:rsid w:val="00665A47"/>
    <w:rsid w:val="00696E11"/>
    <w:rsid w:val="006B2AC4"/>
    <w:rsid w:val="006C26F0"/>
    <w:rsid w:val="006C4E2E"/>
    <w:rsid w:val="007018C8"/>
    <w:rsid w:val="0071219B"/>
    <w:rsid w:val="0073440F"/>
    <w:rsid w:val="00743316"/>
    <w:rsid w:val="0074492C"/>
    <w:rsid w:val="00756A7C"/>
    <w:rsid w:val="00771B34"/>
    <w:rsid w:val="00783CE8"/>
    <w:rsid w:val="007A619C"/>
    <w:rsid w:val="007B35FB"/>
    <w:rsid w:val="007E500C"/>
    <w:rsid w:val="0082076D"/>
    <w:rsid w:val="00821FDA"/>
    <w:rsid w:val="00822CFA"/>
    <w:rsid w:val="00837964"/>
    <w:rsid w:val="00837E7F"/>
    <w:rsid w:val="008423B4"/>
    <w:rsid w:val="00842774"/>
    <w:rsid w:val="00866F26"/>
    <w:rsid w:val="008766C0"/>
    <w:rsid w:val="00892C96"/>
    <w:rsid w:val="008B04A1"/>
    <w:rsid w:val="008B1B11"/>
    <w:rsid w:val="008C60F4"/>
    <w:rsid w:val="008D2497"/>
    <w:rsid w:val="008D3376"/>
    <w:rsid w:val="008F5959"/>
    <w:rsid w:val="008F5F54"/>
    <w:rsid w:val="009267EF"/>
    <w:rsid w:val="00931E84"/>
    <w:rsid w:val="00973219"/>
    <w:rsid w:val="00974637"/>
    <w:rsid w:val="00982FE7"/>
    <w:rsid w:val="00984119"/>
    <w:rsid w:val="00992FB6"/>
    <w:rsid w:val="009C06BC"/>
    <w:rsid w:val="009C5EAC"/>
    <w:rsid w:val="009E0035"/>
    <w:rsid w:val="009F2799"/>
    <w:rsid w:val="00A25A3C"/>
    <w:rsid w:val="00A55AC3"/>
    <w:rsid w:val="00A564F8"/>
    <w:rsid w:val="00A674E7"/>
    <w:rsid w:val="00A72600"/>
    <w:rsid w:val="00AA15C0"/>
    <w:rsid w:val="00AB6353"/>
    <w:rsid w:val="00AE69DE"/>
    <w:rsid w:val="00B35143"/>
    <w:rsid w:val="00B701C3"/>
    <w:rsid w:val="00BF12C5"/>
    <w:rsid w:val="00BF3017"/>
    <w:rsid w:val="00C01085"/>
    <w:rsid w:val="00C061AA"/>
    <w:rsid w:val="00C0635E"/>
    <w:rsid w:val="00C2399A"/>
    <w:rsid w:val="00C42A4B"/>
    <w:rsid w:val="00C6545B"/>
    <w:rsid w:val="00C80AAE"/>
    <w:rsid w:val="00CC1ABC"/>
    <w:rsid w:val="00CD33FF"/>
    <w:rsid w:val="00CE3096"/>
    <w:rsid w:val="00CF6B9E"/>
    <w:rsid w:val="00D029FB"/>
    <w:rsid w:val="00D041EF"/>
    <w:rsid w:val="00D10D17"/>
    <w:rsid w:val="00D228A4"/>
    <w:rsid w:val="00D24B22"/>
    <w:rsid w:val="00D53C63"/>
    <w:rsid w:val="00D63B8B"/>
    <w:rsid w:val="00D761E5"/>
    <w:rsid w:val="00D771C5"/>
    <w:rsid w:val="00D855AE"/>
    <w:rsid w:val="00DA5DFF"/>
    <w:rsid w:val="00DC7797"/>
    <w:rsid w:val="00E164C1"/>
    <w:rsid w:val="00E27496"/>
    <w:rsid w:val="00E336DD"/>
    <w:rsid w:val="00EA3816"/>
    <w:rsid w:val="00EB6050"/>
    <w:rsid w:val="00EC2823"/>
    <w:rsid w:val="00EC5F51"/>
    <w:rsid w:val="00ED5407"/>
    <w:rsid w:val="00ED7976"/>
    <w:rsid w:val="00F226E2"/>
    <w:rsid w:val="00F36D4C"/>
    <w:rsid w:val="00F47893"/>
    <w:rsid w:val="00F53319"/>
    <w:rsid w:val="00F7736D"/>
    <w:rsid w:val="00F809A4"/>
    <w:rsid w:val="00FA15E8"/>
    <w:rsid w:val="00FA78B9"/>
    <w:rsid w:val="00FE0A15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C36073-3729-4EB0-99D4-D31A27FB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9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226E2"/>
  </w:style>
  <w:style w:type="paragraph" w:styleId="a9">
    <w:name w:val="footer"/>
    <w:basedOn w:val="a"/>
    <w:link w:val="aa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2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中野まり</cp:lastModifiedBy>
  <cp:revision>7</cp:revision>
  <dcterms:created xsi:type="dcterms:W3CDTF">2013-10-13T14:05:00Z</dcterms:created>
  <dcterms:modified xsi:type="dcterms:W3CDTF">2014-02-17T06:09:00Z</dcterms:modified>
</cp:coreProperties>
</file>